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829"/>
        <w:gridCol w:w="15"/>
        <w:gridCol w:w="767"/>
        <w:gridCol w:w="412"/>
        <w:gridCol w:w="522"/>
        <w:gridCol w:w="341"/>
        <w:gridCol w:w="229"/>
        <w:gridCol w:w="567"/>
        <w:gridCol w:w="172"/>
        <w:gridCol w:w="88"/>
        <w:gridCol w:w="307"/>
        <w:gridCol w:w="567"/>
        <w:gridCol w:w="370"/>
        <w:gridCol w:w="191"/>
        <w:gridCol w:w="1424"/>
      </w:tblGrid>
      <w:tr w:rsidR="00294A89" w:rsidRPr="00962BDC" w:rsidTr="00CE0DBE">
        <w:tc>
          <w:tcPr>
            <w:tcW w:w="47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</w:rPr>
            </w:pPr>
            <w:r w:rsidRPr="00962BDC">
              <w:rPr>
                <w:rFonts w:ascii="Arial" w:hAnsi="Arial" w:cs="Arial"/>
                <w:b/>
              </w:rPr>
              <w:t>Naziv predmeta</w:t>
            </w:r>
          </w:p>
        </w:tc>
        <w:tc>
          <w:tcPr>
            <w:tcW w:w="477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294A89" w:rsidRPr="00962BDC" w:rsidRDefault="00976FE8" w:rsidP="00CE0DB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Bio(</w:t>
            </w:r>
            <w:proofErr w:type="spellStart"/>
            <w:r>
              <w:rPr>
                <w:rFonts w:ascii="Arial" w:hAnsi="Arial" w:cs="Arial"/>
                <w:b/>
              </w:rPr>
              <w:t>arheo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  <w:proofErr w:type="spellStart"/>
            <w:r>
              <w:rPr>
                <w:rFonts w:ascii="Arial" w:hAnsi="Arial" w:cs="Arial"/>
                <w:b/>
              </w:rPr>
              <w:t>logija</w:t>
            </w:r>
            <w:proofErr w:type="spellEnd"/>
            <w:r>
              <w:rPr>
                <w:rFonts w:ascii="Arial" w:hAnsi="Arial" w:cs="Arial"/>
                <w:b/>
              </w:rPr>
              <w:t xml:space="preserve"> novotvorina</w:t>
            </w:r>
          </w:p>
        </w:tc>
      </w:tr>
      <w:tr w:rsidR="00294A89" w:rsidRPr="00962BDC" w:rsidTr="00CE0DBE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Style w:val="Naglaeno"/>
                <w:rFonts w:ascii="Arial" w:hAnsi="Arial" w:cs="Arial"/>
                <w:b w:val="0"/>
              </w:rPr>
            </w:pPr>
            <w:r w:rsidRPr="00962BDC">
              <w:rPr>
                <w:rStyle w:val="Naglaeno"/>
                <w:rFonts w:ascii="Arial" w:hAnsi="Arial" w:cs="Arial"/>
                <w:b w:val="0"/>
              </w:rPr>
              <w:t>Kod</w:t>
            </w:r>
          </w:p>
        </w:tc>
        <w:tc>
          <w:tcPr>
            <w:tcW w:w="1844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294A89">
            <w:pPr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MFM</w:t>
            </w:r>
            <w:r>
              <w:rPr>
                <w:rFonts w:ascii="Arial" w:hAnsi="Arial" w:cs="Arial"/>
              </w:rPr>
              <w:t>I…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Godina studija</w:t>
            </w:r>
          </w:p>
        </w:tc>
        <w:tc>
          <w:tcPr>
            <w:tcW w:w="4256" w:type="dxa"/>
            <w:gridSpan w:val="10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943D80" w:rsidP="00294A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94A89" w:rsidRPr="00962BDC">
              <w:rPr>
                <w:rFonts w:ascii="Arial" w:hAnsi="Arial" w:cs="Arial"/>
              </w:rPr>
              <w:t>.</w:t>
            </w: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Style w:val="Naglaeno"/>
                <w:rFonts w:ascii="Arial" w:hAnsi="Arial" w:cs="Arial"/>
                <w:b w:val="0"/>
              </w:rPr>
              <w:t>Nositelj/i predmeta</w:t>
            </w:r>
          </w:p>
        </w:tc>
        <w:tc>
          <w:tcPr>
            <w:tcW w:w="1844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76FE8" w:rsidRPr="00962BDC" w:rsidRDefault="00943D80" w:rsidP="00CE0D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dr. </w:t>
            </w:r>
            <w:proofErr w:type="spellStart"/>
            <w:r>
              <w:rPr>
                <w:rFonts w:ascii="Arial" w:hAnsi="Arial" w:cs="Arial"/>
              </w:rPr>
              <w:t>sc</w:t>
            </w:r>
            <w:proofErr w:type="spellEnd"/>
            <w:r>
              <w:rPr>
                <w:rFonts w:ascii="Arial" w:hAnsi="Arial" w:cs="Arial"/>
              </w:rPr>
              <w:t xml:space="preserve">. Marija </w:t>
            </w:r>
            <w:proofErr w:type="spellStart"/>
            <w:r>
              <w:rPr>
                <w:rFonts w:ascii="Arial" w:hAnsi="Arial" w:cs="Arial"/>
              </w:rPr>
              <w:t>Definis-Gojanović</w:t>
            </w:r>
            <w:proofErr w:type="spellEnd"/>
            <w:r>
              <w:rPr>
                <w:rFonts w:ascii="Arial" w:hAnsi="Arial" w:cs="Arial"/>
              </w:rPr>
              <w:t>, dr. med.</w:t>
            </w:r>
            <w:r w:rsidR="00976FE8">
              <w:rPr>
                <w:rFonts w:ascii="Arial" w:hAnsi="Arial" w:cs="Arial"/>
              </w:rPr>
              <w:t>;</w:t>
            </w:r>
          </w:p>
        </w:tc>
        <w:tc>
          <w:tcPr>
            <w:tcW w:w="170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Bodovna vrijednost (ECTS)</w:t>
            </w:r>
          </w:p>
        </w:tc>
        <w:tc>
          <w:tcPr>
            <w:tcW w:w="4256" w:type="dxa"/>
            <w:gridSpan w:val="10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2</w:t>
            </w:r>
          </w:p>
        </w:tc>
      </w:tr>
      <w:tr w:rsidR="00294A89" w:rsidRPr="00962BDC" w:rsidTr="00CE0DBE">
        <w:trPr>
          <w:trHeight w:val="345"/>
        </w:trPr>
        <w:tc>
          <w:tcPr>
            <w:tcW w:w="1754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Suradnici</w:t>
            </w:r>
          </w:p>
        </w:tc>
        <w:tc>
          <w:tcPr>
            <w:tcW w:w="1844" w:type="dxa"/>
            <w:gridSpan w:val="2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Default="00427DDF" w:rsidP="00CE0D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</w:t>
            </w:r>
            <w:proofErr w:type="spellStart"/>
            <w:r>
              <w:rPr>
                <w:rFonts w:ascii="Arial" w:hAnsi="Arial" w:cs="Arial"/>
              </w:rPr>
              <w:t>sc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="00943D80">
              <w:rPr>
                <w:rFonts w:ascii="Arial" w:hAnsi="Arial" w:cs="Arial"/>
              </w:rPr>
              <w:t>Kristijan Bečić</w:t>
            </w:r>
            <w:r>
              <w:rPr>
                <w:rFonts w:ascii="Arial" w:hAnsi="Arial" w:cs="Arial"/>
              </w:rPr>
              <w:t>, dr. med.</w:t>
            </w:r>
          </w:p>
          <w:p w:rsidR="002E30D5" w:rsidRPr="00962BDC" w:rsidRDefault="002E30D5" w:rsidP="00CE0D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</w:t>
            </w:r>
            <w:proofErr w:type="spellStart"/>
            <w:r>
              <w:rPr>
                <w:rFonts w:ascii="Arial" w:hAnsi="Arial" w:cs="Arial"/>
              </w:rPr>
              <w:t>sc</w:t>
            </w:r>
            <w:proofErr w:type="spellEnd"/>
            <w:r>
              <w:rPr>
                <w:rFonts w:ascii="Arial" w:hAnsi="Arial" w:cs="Arial"/>
              </w:rPr>
              <w:t>. Mario Novak, dipl. arh.</w:t>
            </w:r>
          </w:p>
        </w:tc>
        <w:tc>
          <w:tcPr>
            <w:tcW w:w="1701" w:type="dxa"/>
            <w:gridSpan w:val="3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Način izvođenja nastave (broj sati u semestru)</w:t>
            </w:r>
          </w:p>
        </w:tc>
        <w:tc>
          <w:tcPr>
            <w:tcW w:w="57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P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V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T</w:t>
            </w:r>
          </w:p>
        </w:tc>
        <w:tc>
          <w:tcPr>
            <w:tcW w:w="198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jc w:val="center"/>
              <w:rPr>
                <w:rFonts w:ascii="Arial" w:hAnsi="Arial" w:cs="Arial"/>
              </w:rPr>
            </w:pPr>
          </w:p>
        </w:tc>
      </w:tr>
      <w:tr w:rsidR="00294A89" w:rsidRPr="00962BDC" w:rsidTr="00CE0DBE">
        <w:trPr>
          <w:trHeight w:val="345"/>
        </w:trPr>
        <w:tc>
          <w:tcPr>
            <w:tcW w:w="17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E30D5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E30D5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E331F3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Status predmeta</w:t>
            </w:r>
          </w:p>
        </w:tc>
        <w:tc>
          <w:tcPr>
            <w:tcW w:w="1844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294A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Izborni</w:t>
            </w:r>
          </w:p>
        </w:tc>
        <w:tc>
          <w:tcPr>
            <w:tcW w:w="170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Postotak primjene e-učenja </w:t>
            </w:r>
          </w:p>
        </w:tc>
        <w:tc>
          <w:tcPr>
            <w:tcW w:w="4256" w:type="dxa"/>
            <w:gridSpan w:val="10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</w:p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0</w:t>
            </w:r>
          </w:p>
        </w:tc>
      </w:tr>
      <w:tr w:rsidR="00294A89" w:rsidRPr="00962BDC" w:rsidTr="00CE0DBE">
        <w:tc>
          <w:tcPr>
            <w:tcW w:w="955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</w:rPr>
            </w:pPr>
            <w:r w:rsidRPr="00962BDC">
              <w:rPr>
                <w:rFonts w:ascii="Arial" w:hAnsi="Arial" w:cs="Arial"/>
                <w:b/>
              </w:rPr>
              <w:t>OPIS PREDMETA</w:t>
            </w:r>
          </w:p>
        </w:tc>
      </w:tr>
      <w:tr w:rsidR="00294A89" w:rsidRPr="00962BDC" w:rsidTr="00CE0DBE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  <w:color w:val="000000"/>
              </w:rPr>
              <w:t>Ciljevi predmeta</w:t>
            </w:r>
          </w:p>
        </w:tc>
        <w:tc>
          <w:tcPr>
            <w:tcW w:w="7801" w:type="dxa"/>
            <w:gridSpan w:val="1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943D80" w:rsidP="00943D8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Analiza </w:t>
            </w:r>
            <w:r w:rsidR="00976FE8">
              <w:rPr>
                <w:rFonts w:ascii="Arial" w:eastAsia="Times New Roman" w:hAnsi="Arial" w:cs="Arial"/>
              </w:rPr>
              <w:t xml:space="preserve">tumorskih i drugih </w:t>
            </w:r>
            <w:r>
              <w:rPr>
                <w:rFonts w:ascii="Arial" w:eastAsia="Times New Roman" w:hAnsi="Arial" w:cs="Arial"/>
              </w:rPr>
              <w:t>patoloških nalaza na osteološkom materijalu</w:t>
            </w:r>
            <w:r w:rsidR="00976FE8">
              <w:rPr>
                <w:rFonts w:ascii="Arial" w:eastAsia="Times New Roman" w:hAnsi="Arial" w:cs="Arial"/>
              </w:rPr>
              <w:t>, dijagnostika istih</w:t>
            </w:r>
            <w:r>
              <w:rPr>
                <w:rFonts w:ascii="Arial" w:eastAsia="Times New Roman" w:hAnsi="Arial" w:cs="Arial"/>
              </w:rPr>
              <w:t xml:space="preserve"> te određivanje njihovog utjecaja na kvalitetu i duljinu života</w:t>
            </w:r>
            <w:r w:rsidR="00976FE8">
              <w:rPr>
                <w:rFonts w:ascii="Arial" w:eastAsia="Times New Roman" w:hAnsi="Arial" w:cs="Arial"/>
              </w:rPr>
              <w:t xml:space="preserve"> jedinki u arheološkim populacijama</w:t>
            </w:r>
            <w:r>
              <w:rPr>
                <w:rFonts w:ascii="Arial" w:eastAsia="Times New Roman" w:hAnsi="Arial" w:cs="Arial"/>
              </w:rPr>
              <w:t>.</w:t>
            </w:r>
            <w:r w:rsidR="00976FE8">
              <w:rPr>
                <w:rFonts w:ascii="Arial" w:eastAsia="Times New Roman" w:hAnsi="Arial" w:cs="Arial"/>
              </w:rPr>
              <w:t xml:space="preserve"> Također, cilj je i pokazati značaj koji tumorske tvorbe na osteološkom materijalu mogu imati pri identifikaciji jedinki, posebice nestalih osoba te žrtava rata i masovnih nesreća.</w:t>
            </w: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Uvjeti za upis predmeta i ulazne kompetencije potrebne za predmet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Očekivani ishodi učenja na razini predmeta (4-10 ishoda učenja) 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Default="00427DDF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Studenti će nakon pred</w:t>
            </w:r>
            <w:r w:rsidR="009E5270">
              <w:rPr>
                <w:rFonts w:ascii="Arial" w:hAnsi="Arial" w:cs="Arial"/>
              </w:rPr>
              <w:t>met</w:t>
            </w:r>
            <w:r>
              <w:rPr>
                <w:rFonts w:ascii="Arial" w:hAnsi="Arial" w:cs="Arial"/>
              </w:rPr>
              <w:t>a moći:</w:t>
            </w:r>
          </w:p>
          <w:p w:rsidR="00943D80" w:rsidRDefault="00943D80" w:rsidP="00427DDF">
            <w:pPr>
              <w:pStyle w:val="Odlomakpopisa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943D80">
              <w:rPr>
                <w:rFonts w:ascii="Arial" w:hAnsi="Arial" w:cs="Arial"/>
              </w:rPr>
              <w:t>nalizirati osteološki materijal</w:t>
            </w:r>
          </w:p>
          <w:p w:rsidR="00427DDF" w:rsidRDefault="00427DDF" w:rsidP="00427DDF">
            <w:pPr>
              <w:pStyle w:val="Odlomakpopisa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prepoznati i evidentirati razna patološka stanja na kostima</w:t>
            </w:r>
            <w:r w:rsidR="00976FE8">
              <w:rPr>
                <w:rFonts w:ascii="Arial" w:hAnsi="Arial" w:cs="Arial"/>
              </w:rPr>
              <w:t xml:space="preserve">, posebice novotvorine </w:t>
            </w:r>
          </w:p>
          <w:p w:rsidR="00976FE8" w:rsidRPr="00976FE8" w:rsidRDefault="00943D80" w:rsidP="00976FE8">
            <w:pPr>
              <w:pStyle w:val="Odlomakpopisa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odrediti utjecaj patoloških stanja na kvalitetu i duljinu života jedinke</w:t>
            </w: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Sadržaj predmeta detaljno razrađen prema satnici nastave 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Default="00427DDF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Predavanja:</w:t>
            </w:r>
          </w:p>
          <w:p w:rsidR="00427DDF" w:rsidRDefault="00427DDF" w:rsidP="00427DDF">
            <w:pPr>
              <w:pStyle w:val="Odlomakpopisa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uvod u antropologiju i </w:t>
            </w:r>
            <w:proofErr w:type="spellStart"/>
            <w:r>
              <w:rPr>
                <w:rFonts w:ascii="Arial" w:hAnsi="Arial" w:cs="Arial"/>
              </w:rPr>
              <w:t>bioarheologiju</w:t>
            </w:r>
            <w:proofErr w:type="spellEnd"/>
            <w:r w:rsidR="00976FE8">
              <w:rPr>
                <w:rFonts w:ascii="Arial" w:hAnsi="Arial" w:cs="Arial"/>
              </w:rPr>
              <w:t xml:space="preserve">, analiza koštanih ostataka, od zemlje do muzeja </w:t>
            </w:r>
            <w:r>
              <w:rPr>
                <w:rFonts w:ascii="Arial" w:hAnsi="Arial" w:cs="Arial"/>
              </w:rPr>
              <w:t xml:space="preserve">(P1 – </w:t>
            </w:r>
            <w:r w:rsidR="00943D8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h)</w:t>
            </w:r>
          </w:p>
          <w:p w:rsidR="00943D80" w:rsidRPr="002E30D5" w:rsidRDefault="00976FE8" w:rsidP="001F0F2F">
            <w:pPr>
              <w:pStyle w:val="Odlomakpopisa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2E30D5">
              <w:rPr>
                <w:rFonts w:ascii="Arial" w:hAnsi="Arial" w:cs="Arial"/>
              </w:rPr>
              <w:t>prepoznavanje i dijagnostika tumorskih tvorbi</w:t>
            </w:r>
            <w:r w:rsidR="00E331F3" w:rsidRPr="002E30D5">
              <w:rPr>
                <w:rFonts w:ascii="Arial" w:hAnsi="Arial" w:cs="Arial"/>
              </w:rPr>
              <w:t xml:space="preserve"> i ostalih patoloških nalaza na osteološkom materijalu</w:t>
            </w:r>
            <w:r w:rsidR="002E30D5">
              <w:rPr>
                <w:rFonts w:ascii="Arial" w:hAnsi="Arial" w:cs="Arial"/>
              </w:rPr>
              <w:t xml:space="preserve">, </w:t>
            </w:r>
            <w:r w:rsidR="00943D80" w:rsidRPr="002E30D5">
              <w:rPr>
                <w:rFonts w:ascii="Arial" w:hAnsi="Arial" w:cs="Arial"/>
              </w:rPr>
              <w:t>klinička i sudskomedicinska važnost patoloških nalaza na kostima (P</w:t>
            </w:r>
            <w:r w:rsidR="002E30D5">
              <w:rPr>
                <w:rFonts w:ascii="Arial" w:hAnsi="Arial" w:cs="Arial"/>
              </w:rPr>
              <w:t>2</w:t>
            </w:r>
            <w:r w:rsidR="00943D80" w:rsidRPr="002E30D5">
              <w:rPr>
                <w:rFonts w:ascii="Arial" w:hAnsi="Arial" w:cs="Arial"/>
              </w:rPr>
              <w:t xml:space="preserve"> – </w:t>
            </w:r>
            <w:r w:rsidR="00E331F3" w:rsidRPr="002E30D5">
              <w:rPr>
                <w:rFonts w:ascii="Arial" w:hAnsi="Arial" w:cs="Arial"/>
              </w:rPr>
              <w:t>2</w:t>
            </w:r>
            <w:r w:rsidR="00943D80" w:rsidRPr="002E30D5">
              <w:rPr>
                <w:rFonts w:ascii="Arial" w:hAnsi="Arial" w:cs="Arial"/>
              </w:rPr>
              <w:t>h)</w:t>
            </w:r>
          </w:p>
          <w:p w:rsidR="00427DDF" w:rsidRDefault="00427DDF" w:rsidP="00427DDF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Seminar:</w:t>
            </w:r>
          </w:p>
          <w:p w:rsidR="00D47BCA" w:rsidRDefault="00D47BCA" w:rsidP="00427DDF">
            <w:pPr>
              <w:pStyle w:val="Odlomakpopisa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određivanje spola i dobi, </w:t>
            </w:r>
            <w:r w:rsidR="00943D80">
              <w:rPr>
                <w:rFonts w:ascii="Arial" w:hAnsi="Arial" w:cs="Arial"/>
              </w:rPr>
              <w:t xml:space="preserve">patološki nalazi na osteološkom materijalu (S2 – </w:t>
            </w:r>
            <w:r>
              <w:rPr>
                <w:rFonts w:ascii="Arial" w:hAnsi="Arial" w:cs="Arial"/>
              </w:rPr>
              <w:t>2</w:t>
            </w:r>
            <w:r w:rsidR="00943D80">
              <w:rPr>
                <w:rFonts w:ascii="Arial" w:hAnsi="Arial" w:cs="Arial"/>
              </w:rPr>
              <w:t>h)</w:t>
            </w:r>
            <w:r>
              <w:rPr>
                <w:rFonts w:ascii="Arial" w:hAnsi="Arial" w:cs="Arial"/>
              </w:rPr>
              <w:t xml:space="preserve"> </w:t>
            </w:r>
          </w:p>
          <w:p w:rsidR="00943D80" w:rsidRDefault="00D47BCA" w:rsidP="00427DDF">
            <w:pPr>
              <w:pStyle w:val="Odlomakpopisa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patološki nalazi na kostima uzrokovani bolestima </w:t>
            </w:r>
            <w:r>
              <w:rPr>
                <w:rFonts w:ascii="Arial" w:hAnsi="Arial" w:cs="Arial"/>
              </w:rPr>
              <w:t xml:space="preserve">i tumorima 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(S1 – 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)</w:t>
            </w:r>
          </w:p>
          <w:p w:rsidR="00427DDF" w:rsidRDefault="00427DDF" w:rsidP="00427DDF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Vježbe:</w:t>
            </w:r>
          </w:p>
          <w:p w:rsidR="00222738" w:rsidRDefault="00222738" w:rsidP="00427DDF">
            <w:pPr>
              <w:pStyle w:val="Odlomakpopisa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osteološkog materijala, određivanje spola i dobi (V</w:t>
            </w:r>
            <w:r w:rsidR="00943D8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– </w:t>
            </w:r>
            <w:r w:rsidR="002E30D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h)</w:t>
            </w:r>
          </w:p>
          <w:p w:rsidR="00222738" w:rsidRPr="00943D80" w:rsidRDefault="00222738" w:rsidP="00943D80">
            <w:pPr>
              <w:pStyle w:val="Odlomakpopisa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osteološkog materijala, patološki nalazi (V</w:t>
            </w:r>
            <w:r w:rsidR="00943D8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– </w:t>
            </w:r>
            <w:r w:rsidR="002E30D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h)</w:t>
            </w:r>
          </w:p>
        </w:tc>
      </w:tr>
      <w:tr w:rsidR="00294A89" w:rsidRPr="00962BDC" w:rsidTr="00CE0DBE">
        <w:trPr>
          <w:trHeight w:val="349"/>
        </w:trPr>
        <w:tc>
          <w:tcPr>
            <w:tcW w:w="1754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Vrste izvođenja nastave:</w:t>
            </w:r>
          </w:p>
        </w:tc>
        <w:tc>
          <w:tcPr>
            <w:tcW w:w="3545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222738">
              <w:rPr>
                <w:rFonts w:ascii="Arial" w:eastAsia="MS Gothic" w:hAnsi="MS Gothic" w:cs="Arial"/>
                <w:b w:val="0"/>
                <w:sz w:val="22"/>
                <w:szCs w:val="22"/>
                <w:shd w:val="clear" w:color="auto" w:fill="000000" w:themeFill="text1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predavanja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222738">
              <w:rPr>
                <w:rFonts w:ascii="Arial" w:eastAsia="MS Gothic" w:hAnsi="MS Gothic" w:cs="Arial"/>
                <w:b w:val="0"/>
                <w:sz w:val="22"/>
                <w:szCs w:val="22"/>
                <w:shd w:val="clear" w:color="auto" w:fill="000000" w:themeFill="text1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seminari i radionice  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222738">
              <w:rPr>
                <w:rFonts w:ascii="Arial" w:eastAsia="MS Gothic" w:hAnsi="MS Gothic" w:cs="Arial"/>
                <w:b w:val="0"/>
                <w:sz w:val="22"/>
                <w:szCs w:val="22"/>
                <w:shd w:val="clear" w:color="auto" w:fill="000000" w:themeFill="text1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vježbe  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hAnsi="Arial" w:cs="Arial"/>
                <w:b w:val="0"/>
                <w:i/>
                <w:sz w:val="22"/>
                <w:szCs w:val="22"/>
                <w:lang w:val="hr-HR"/>
              </w:rPr>
              <w:t>on line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u cijelosti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mješovito e-učenje</w:t>
            </w:r>
          </w:p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eastAsia="MS Gothic" w:hAnsi="MS Gothic" w:cs="Arial"/>
              </w:rPr>
              <w:t>☐</w:t>
            </w:r>
            <w:r w:rsidRPr="00962BDC">
              <w:rPr>
                <w:rFonts w:ascii="Arial" w:hAnsi="Arial" w:cs="Arial"/>
              </w:rPr>
              <w:t xml:space="preserve"> terenska nastava</w:t>
            </w:r>
          </w:p>
        </w:tc>
        <w:tc>
          <w:tcPr>
            <w:tcW w:w="4256" w:type="dxa"/>
            <w:gridSpan w:val="10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samostalni  zadaci  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multimedija 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laboratorij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mentorski rad</w:t>
            </w:r>
          </w:p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eastAsia="MS Gothic" w:hAnsi="MS Gothic" w:cs="Arial"/>
              </w:rPr>
              <w:t>☐</w:t>
            </w:r>
            <w:r w:rsidRPr="00962BDC">
              <w:rPr>
                <w:rFonts w:ascii="Arial" w:hAnsi="Arial" w:cs="Arial"/>
              </w:rPr>
              <w:t xml:space="preserve"> </w:t>
            </w: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Pr="00962BDC">
              <w:rPr>
                <w:rFonts w:ascii="Arial" w:hAnsi="Arial" w:cs="Arial"/>
              </w:rPr>
              <w:t xml:space="preserve"> (ostalo upisati)</w:t>
            </w:r>
            <w:r w:rsidRPr="00962BDC">
              <w:rPr>
                <w:rFonts w:ascii="Arial" w:hAnsi="Arial" w:cs="Arial"/>
                <w:b/>
              </w:rPr>
              <w:t xml:space="preserve"> </w:t>
            </w:r>
            <w:r w:rsidRPr="00962BDC">
              <w:rPr>
                <w:rFonts w:ascii="Arial" w:hAnsi="Arial" w:cs="Arial"/>
                <w:b/>
                <w:bdr w:val="single" w:sz="12" w:space="0" w:color="auto"/>
              </w:rPr>
              <w:t xml:space="preserve"> </w:t>
            </w:r>
          </w:p>
        </w:tc>
      </w:tr>
      <w:tr w:rsidR="00294A89" w:rsidRPr="00962BDC" w:rsidTr="00CE0DBE">
        <w:trPr>
          <w:trHeight w:val="577"/>
        </w:trPr>
        <w:tc>
          <w:tcPr>
            <w:tcW w:w="175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5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4256" w:type="dxa"/>
            <w:gridSpan w:val="10"/>
            <w:vMerge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lastRenderedPageBreak/>
              <w:t>Obveze studenata</w:t>
            </w:r>
          </w:p>
        </w:tc>
        <w:tc>
          <w:tcPr>
            <w:tcW w:w="7801" w:type="dxa"/>
            <w:gridSpan w:val="1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t>Nazočnost na nastavi 80% predavanja, 90% seminari i 100% vježbe</w:t>
            </w:r>
          </w:p>
        </w:tc>
      </w:tr>
      <w:tr w:rsidR="00294A89" w:rsidRPr="00962BDC" w:rsidTr="00CE0DBE">
        <w:trPr>
          <w:trHeight w:val="397"/>
        </w:trPr>
        <w:tc>
          <w:tcPr>
            <w:tcW w:w="17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Praćenje rada studenata </w:t>
            </w:r>
            <w:r w:rsidRPr="00962BDC">
              <w:rPr>
                <w:rFonts w:ascii="Arial" w:hAnsi="Arial" w:cs="Arial"/>
                <w:i/>
                <w:color w:val="00000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829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Pohađanje nastave</w:t>
            </w:r>
          </w:p>
        </w:tc>
        <w:tc>
          <w:tcPr>
            <w:tcW w:w="782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22738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0,</w:t>
            </w:r>
            <w:r w:rsidR="00943D80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943D80" w:rsidRPr="00962BDC" w:rsidTr="00CE0DBE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43D80" w:rsidRPr="00962BDC" w:rsidRDefault="00943D80" w:rsidP="00943D80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3D80" w:rsidRPr="00962BDC" w:rsidRDefault="00943D80" w:rsidP="00943D80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Calibri" w:hAnsi="Arial" w:cs="Arial"/>
                <w:b w:val="0"/>
                <w:sz w:val="22"/>
                <w:szCs w:val="22"/>
                <w:lang w:val="hr-HR"/>
              </w:rPr>
              <w:t>Pismeni ispit</w:t>
            </w:r>
          </w:p>
        </w:tc>
        <w:tc>
          <w:tcPr>
            <w:tcW w:w="78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3D80" w:rsidRPr="00962BDC" w:rsidRDefault="00943D80" w:rsidP="00943D80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1</w:t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3D80" w:rsidRPr="00962BDC" w:rsidRDefault="00943D80" w:rsidP="00943D80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3D80" w:rsidRPr="00962BDC" w:rsidRDefault="00943D80" w:rsidP="00943D80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3D80" w:rsidRPr="00962BDC" w:rsidRDefault="00943D80" w:rsidP="00943D80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(Ostalo upisati)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3D80" w:rsidRPr="00962BDC" w:rsidRDefault="00943D80" w:rsidP="00943D80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943D80" w:rsidRPr="00962BDC" w:rsidTr="00CE0DBE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43D80" w:rsidRPr="00962BDC" w:rsidRDefault="00943D80" w:rsidP="00943D80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3D80" w:rsidRPr="00962BDC" w:rsidRDefault="00943D80" w:rsidP="00943D80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Praktični ispit</w:t>
            </w:r>
          </w:p>
        </w:tc>
        <w:tc>
          <w:tcPr>
            <w:tcW w:w="78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3D80" w:rsidRPr="00962BDC" w:rsidRDefault="00943D80" w:rsidP="00943D80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0,7</w:t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3D80" w:rsidRPr="00962BDC" w:rsidRDefault="00943D80" w:rsidP="00943D80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3D80" w:rsidRPr="00962BDC" w:rsidRDefault="00943D80" w:rsidP="00943D80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3D80" w:rsidRPr="00962BDC" w:rsidRDefault="00943D80" w:rsidP="00943D80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(Ostalo upisati)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3D80" w:rsidRPr="00962BDC" w:rsidRDefault="00943D80" w:rsidP="00943D80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943D80" w:rsidRPr="00962BDC" w:rsidTr="00CE0DBE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43D80" w:rsidRPr="00962BDC" w:rsidRDefault="00943D80" w:rsidP="00943D80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3D80" w:rsidRPr="00962BDC" w:rsidRDefault="00943D80" w:rsidP="00943D80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782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3D80" w:rsidRPr="00962BDC" w:rsidRDefault="00943D80" w:rsidP="00943D80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3D80" w:rsidRPr="00962BDC" w:rsidRDefault="00943D80" w:rsidP="00943D80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3D80" w:rsidRPr="00962BDC" w:rsidRDefault="00943D80" w:rsidP="00943D80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3D80" w:rsidRPr="00962BDC" w:rsidRDefault="00943D80" w:rsidP="00943D80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Pr="00962BDC">
              <w:rPr>
                <w:rFonts w:ascii="Arial" w:hAnsi="Arial" w:cs="Arial"/>
                <w:color w:val="000000"/>
              </w:rPr>
              <w:t xml:space="preserve"> (Ostalo upisati)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3D80" w:rsidRPr="00962BDC" w:rsidRDefault="00943D80" w:rsidP="00943D80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  <w:tr w:rsidR="00943D80" w:rsidRPr="00962BDC" w:rsidTr="00CE0DBE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43D80" w:rsidRPr="00962BDC" w:rsidRDefault="00943D80" w:rsidP="00943D80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3D80" w:rsidRPr="00962BDC" w:rsidRDefault="00943D80" w:rsidP="00943D80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782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3D80" w:rsidRPr="00962BDC" w:rsidRDefault="00943D80" w:rsidP="00943D80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3D80" w:rsidRPr="00962BDC" w:rsidRDefault="00943D80" w:rsidP="00943D80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968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3D80" w:rsidRPr="00962BDC" w:rsidRDefault="00943D80" w:rsidP="00943D80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3D80" w:rsidRPr="00962BDC" w:rsidRDefault="00943D80" w:rsidP="00943D80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Pr="00962BDC">
              <w:rPr>
                <w:rFonts w:ascii="Arial" w:hAnsi="Arial" w:cs="Arial"/>
                <w:color w:val="000000"/>
              </w:rPr>
              <w:t xml:space="preserve"> (Ostalo upisati)</w:t>
            </w:r>
          </w:p>
        </w:tc>
        <w:tc>
          <w:tcPr>
            <w:tcW w:w="1424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3D80" w:rsidRPr="00962BDC" w:rsidRDefault="00943D80" w:rsidP="00943D80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  <w:tr w:rsidR="00943D80" w:rsidRPr="00962BDC" w:rsidTr="00CE0DBE"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43D80" w:rsidRPr="00962BDC" w:rsidRDefault="00943D80" w:rsidP="00943D80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Ocjenjivanje i vrjednovanje rada studenata tijekom nastave i na završnom ispitu</w:t>
            </w:r>
          </w:p>
        </w:tc>
        <w:tc>
          <w:tcPr>
            <w:tcW w:w="7801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43D80" w:rsidRPr="00962BDC" w:rsidRDefault="00943D80" w:rsidP="00943D80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Prisutnost, aktivnost tijekom nastave, p</w:t>
            </w:r>
            <w:r w:rsidRPr="00962BDC">
              <w:rPr>
                <w:rFonts w:ascii="Arial" w:hAnsi="Arial" w:cs="Arial"/>
              </w:rPr>
              <w:t>isani</w:t>
            </w:r>
            <w:r>
              <w:rPr>
                <w:rFonts w:ascii="Arial" w:hAnsi="Arial" w:cs="Arial"/>
              </w:rPr>
              <w:t xml:space="preserve"> i praktični</w:t>
            </w:r>
            <w:r w:rsidRPr="00962BDC">
              <w:rPr>
                <w:rFonts w:ascii="Arial" w:hAnsi="Arial" w:cs="Arial"/>
              </w:rPr>
              <w:t xml:space="preserve"> ispit</w:t>
            </w:r>
          </w:p>
        </w:tc>
      </w:tr>
      <w:tr w:rsidR="00943D80" w:rsidRPr="00962BDC" w:rsidTr="00CE0DBE">
        <w:tc>
          <w:tcPr>
            <w:tcW w:w="17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43D80" w:rsidRPr="00962BDC" w:rsidRDefault="00943D80" w:rsidP="00943D80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Obvezna literatura (dostupna u knjižnici i putem ostalih medija)</w:t>
            </w:r>
          </w:p>
        </w:tc>
        <w:tc>
          <w:tcPr>
            <w:tcW w:w="4942" w:type="dxa"/>
            <w:gridSpan w:val="10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43D80" w:rsidRPr="00962BDC" w:rsidRDefault="00943D80" w:rsidP="00943D80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Naslov</w:t>
            </w:r>
          </w:p>
        </w:tc>
        <w:tc>
          <w:tcPr>
            <w:tcW w:w="124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43D80" w:rsidRPr="00962BDC" w:rsidRDefault="00943D80" w:rsidP="00943D80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Broj primjeraka u knjižnici</w:t>
            </w:r>
          </w:p>
        </w:tc>
        <w:tc>
          <w:tcPr>
            <w:tcW w:w="161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43D80" w:rsidRPr="00962BDC" w:rsidRDefault="00943D80" w:rsidP="00943D80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Dostupnost putem ostalih medija</w:t>
            </w:r>
          </w:p>
        </w:tc>
      </w:tr>
      <w:tr w:rsidR="00943D80" w:rsidRPr="00962BDC" w:rsidTr="00CE0DBE">
        <w:trPr>
          <w:trHeight w:val="75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43D80" w:rsidRPr="00962BDC" w:rsidRDefault="00943D80" w:rsidP="00943D80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942" w:type="dxa"/>
            <w:gridSpan w:val="10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43D80" w:rsidRPr="00526450" w:rsidRDefault="00943D80" w:rsidP="00527B01">
            <w:pPr>
              <w:spacing w:after="0"/>
              <w:rPr>
                <w:rFonts w:ascii="Arial" w:hAnsi="Arial" w:cs="Arial"/>
                <w:bCs/>
              </w:rPr>
            </w:pPr>
            <w:proofErr w:type="spellStart"/>
            <w:r w:rsidRPr="00526450">
              <w:rPr>
                <w:rFonts w:ascii="Arial" w:hAnsi="Arial" w:cs="Arial"/>
                <w:bCs/>
              </w:rPr>
              <w:t>Šlaus</w:t>
            </w:r>
            <w:proofErr w:type="spellEnd"/>
            <w:r w:rsidRPr="00526450">
              <w:rPr>
                <w:rFonts w:ascii="Arial" w:hAnsi="Arial" w:cs="Arial"/>
                <w:bCs/>
              </w:rPr>
              <w:t xml:space="preserve"> M, </w:t>
            </w:r>
            <w:proofErr w:type="spellStart"/>
            <w:r w:rsidRPr="00526450">
              <w:rPr>
                <w:rFonts w:ascii="Arial" w:hAnsi="Arial" w:cs="Arial"/>
                <w:bCs/>
              </w:rPr>
              <w:t>ur</w:t>
            </w:r>
            <w:proofErr w:type="spellEnd"/>
            <w:r w:rsidRPr="00526450">
              <w:rPr>
                <w:rFonts w:ascii="Arial" w:hAnsi="Arial" w:cs="Arial"/>
                <w:bCs/>
              </w:rPr>
              <w:t xml:space="preserve">. </w:t>
            </w:r>
            <w:proofErr w:type="spellStart"/>
            <w:r w:rsidRPr="00526450">
              <w:rPr>
                <w:rFonts w:ascii="Arial" w:hAnsi="Arial" w:cs="Arial"/>
                <w:bCs/>
              </w:rPr>
              <w:t>Bioarheologija</w:t>
            </w:r>
            <w:proofErr w:type="spellEnd"/>
            <w:r w:rsidRPr="00526450">
              <w:rPr>
                <w:rFonts w:ascii="Arial" w:hAnsi="Arial" w:cs="Arial"/>
                <w:bCs/>
              </w:rPr>
              <w:t>. Zagreb: Školska knjiga; 2006.</w:t>
            </w:r>
          </w:p>
          <w:p w:rsidR="00526450" w:rsidRPr="00526450" w:rsidRDefault="00526450" w:rsidP="00527B01">
            <w:pPr>
              <w:spacing w:after="0"/>
              <w:rPr>
                <w:rFonts w:ascii="Arial" w:hAnsi="Arial" w:cs="Arial"/>
                <w:bCs/>
              </w:rPr>
            </w:pPr>
            <w:proofErr w:type="spellStart"/>
            <w:r w:rsidRPr="00526450">
              <w:rPr>
                <w:rFonts w:ascii="Arial" w:hAnsi="Arial" w:cs="Arial"/>
                <w:bCs/>
              </w:rPr>
              <w:t>Šlaus</w:t>
            </w:r>
            <w:proofErr w:type="spellEnd"/>
            <w:r w:rsidRPr="00526450">
              <w:rPr>
                <w:rFonts w:ascii="Arial" w:hAnsi="Arial" w:cs="Arial"/>
                <w:bCs/>
              </w:rPr>
              <w:t xml:space="preserve"> M, </w:t>
            </w:r>
            <w:proofErr w:type="spellStart"/>
            <w:r w:rsidRPr="00526450">
              <w:rPr>
                <w:rFonts w:ascii="Arial" w:hAnsi="Arial" w:cs="Arial"/>
                <w:bCs/>
              </w:rPr>
              <w:t>ur</w:t>
            </w:r>
            <w:proofErr w:type="spellEnd"/>
            <w:r w:rsidRPr="00526450">
              <w:rPr>
                <w:rFonts w:ascii="Arial" w:hAnsi="Arial" w:cs="Arial"/>
                <w:bCs/>
              </w:rPr>
              <w:t xml:space="preserve">. </w:t>
            </w:r>
            <w:proofErr w:type="spellStart"/>
            <w:r w:rsidRPr="00526450">
              <w:rPr>
                <w:rFonts w:ascii="Arial" w:hAnsi="Arial" w:cs="Arial"/>
                <w:bCs/>
              </w:rPr>
              <w:t>Photographic</w:t>
            </w:r>
            <w:proofErr w:type="spellEnd"/>
            <w:r w:rsidRPr="00526450">
              <w:rPr>
                <w:rFonts w:ascii="Arial" w:hAnsi="Arial" w:cs="Arial"/>
                <w:bCs/>
              </w:rPr>
              <w:t xml:space="preserve"> atlas </w:t>
            </w:r>
            <w:proofErr w:type="spellStart"/>
            <w:r w:rsidRPr="00526450">
              <w:rPr>
                <w:rFonts w:ascii="Arial" w:hAnsi="Arial" w:cs="Arial"/>
                <w:bCs/>
              </w:rPr>
              <w:t>of</w:t>
            </w:r>
            <w:proofErr w:type="spellEnd"/>
            <w:r w:rsidRPr="0052645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26450">
              <w:rPr>
                <w:rFonts w:ascii="Arial" w:hAnsi="Arial" w:cs="Arial"/>
                <w:bCs/>
              </w:rPr>
              <w:t>Bioarchaeology</w:t>
            </w:r>
            <w:proofErr w:type="spellEnd"/>
            <w:r w:rsidRPr="0052645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26450">
              <w:rPr>
                <w:rFonts w:ascii="Arial" w:hAnsi="Arial" w:cs="Arial"/>
                <w:color w:val="000000"/>
                <w:shd w:val="clear" w:color="auto" w:fill="FFFFFF"/>
              </w:rPr>
              <w:t>from</w:t>
            </w:r>
            <w:proofErr w:type="spellEnd"/>
            <w:r w:rsidRPr="0052645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26450">
              <w:rPr>
                <w:rFonts w:ascii="Arial" w:hAnsi="Arial" w:cs="Arial"/>
                <w:color w:val="000000"/>
                <w:shd w:val="clear" w:color="auto" w:fill="FFFFFF"/>
              </w:rPr>
              <w:t>the</w:t>
            </w:r>
            <w:proofErr w:type="spellEnd"/>
            <w:r w:rsidRPr="0052645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26450">
              <w:rPr>
                <w:rFonts w:ascii="Arial" w:hAnsi="Arial" w:cs="Arial"/>
                <w:color w:val="000000"/>
                <w:shd w:val="clear" w:color="auto" w:fill="FFFFFF"/>
              </w:rPr>
              <w:t>Osteological</w:t>
            </w:r>
            <w:proofErr w:type="spellEnd"/>
            <w:r w:rsidRPr="0052645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26450">
              <w:rPr>
                <w:rFonts w:ascii="Arial" w:hAnsi="Arial" w:cs="Arial"/>
                <w:color w:val="000000"/>
                <w:shd w:val="clear" w:color="auto" w:fill="FFFFFF"/>
              </w:rPr>
              <w:t>Collection</w:t>
            </w:r>
            <w:proofErr w:type="spellEnd"/>
            <w:r w:rsidRPr="0052645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26450">
              <w:rPr>
                <w:rFonts w:ascii="Arial" w:hAnsi="Arial" w:cs="Arial"/>
                <w:color w:val="000000"/>
                <w:shd w:val="clear" w:color="auto" w:fill="FFFFFF"/>
              </w:rPr>
              <w:t>of</w:t>
            </w:r>
            <w:proofErr w:type="spellEnd"/>
            <w:r w:rsidRPr="0052645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26450">
              <w:rPr>
                <w:rFonts w:ascii="Arial" w:hAnsi="Arial" w:cs="Arial"/>
                <w:color w:val="000000"/>
                <w:shd w:val="clear" w:color="auto" w:fill="FFFFFF"/>
              </w:rPr>
              <w:t>the</w:t>
            </w:r>
            <w:proofErr w:type="spellEnd"/>
            <w:r w:rsidRPr="00526450">
              <w:rPr>
                <w:rFonts w:ascii="Arial" w:hAnsi="Arial" w:cs="Arial"/>
                <w:color w:val="000000"/>
                <w:shd w:val="clear" w:color="auto" w:fill="FFFFFF"/>
              </w:rPr>
              <w:t xml:space="preserve"> Croatian </w:t>
            </w:r>
            <w:proofErr w:type="spellStart"/>
            <w:r w:rsidRPr="00526450">
              <w:rPr>
                <w:rFonts w:ascii="Arial" w:hAnsi="Arial" w:cs="Arial"/>
                <w:color w:val="000000"/>
                <w:shd w:val="clear" w:color="auto" w:fill="FFFFFF"/>
              </w:rPr>
              <w:t>Academy</w:t>
            </w:r>
            <w:proofErr w:type="spellEnd"/>
            <w:r w:rsidRPr="0052645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26450">
              <w:rPr>
                <w:rFonts w:ascii="Arial" w:hAnsi="Arial" w:cs="Arial"/>
                <w:color w:val="000000"/>
                <w:shd w:val="clear" w:color="auto" w:fill="FFFFFF"/>
              </w:rPr>
              <w:t>of</w:t>
            </w:r>
            <w:proofErr w:type="spellEnd"/>
            <w:r w:rsidRPr="0052645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26450">
              <w:rPr>
                <w:rFonts w:ascii="Arial" w:hAnsi="Arial" w:cs="Arial"/>
                <w:color w:val="000000"/>
                <w:shd w:val="clear" w:color="auto" w:fill="FFFFFF"/>
              </w:rPr>
              <w:t>Sciences</w:t>
            </w:r>
            <w:proofErr w:type="spellEnd"/>
            <w:r w:rsidRPr="0052645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26450">
              <w:rPr>
                <w:rFonts w:ascii="Arial" w:hAnsi="Arial" w:cs="Arial"/>
                <w:color w:val="000000"/>
                <w:shd w:val="clear" w:color="auto" w:fill="FFFFFF"/>
              </w:rPr>
              <w:t>and</w:t>
            </w:r>
            <w:proofErr w:type="spellEnd"/>
            <w:r w:rsidRPr="00526450">
              <w:rPr>
                <w:rFonts w:ascii="Arial" w:hAnsi="Arial" w:cs="Arial"/>
                <w:color w:val="000000"/>
                <w:shd w:val="clear" w:color="auto" w:fill="FFFFFF"/>
              </w:rPr>
              <w:t xml:space="preserve"> Arts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. Zagreb: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School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Dental Medicine, University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Zagreb; 2013. </w:t>
            </w: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43D80" w:rsidRPr="00962BDC" w:rsidRDefault="00943D80" w:rsidP="00943D80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43D80" w:rsidRPr="00962BDC" w:rsidRDefault="00943D80" w:rsidP="00943D80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943D80" w:rsidRPr="00962BDC" w:rsidTr="00CE0DBE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43D80" w:rsidRPr="00962BDC" w:rsidRDefault="00943D80" w:rsidP="00943D80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Dopunska literatura </w:t>
            </w:r>
          </w:p>
          <w:p w:rsidR="00943D80" w:rsidRPr="00962BDC" w:rsidRDefault="00943D80" w:rsidP="00943D80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801" w:type="dxa"/>
            <w:gridSpan w:val="1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331F3" w:rsidRPr="00527B01" w:rsidRDefault="00E331F3" w:rsidP="00527B01">
            <w:pPr>
              <w:pStyle w:val="Naslov1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03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527B01">
              <w:rPr>
                <w:rFonts w:ascii="Arial" w:hAnsi="Arial" w:cs="Arial"/>
                <w:b w:val="0"/>
                <w:sz w:val="22"/>
                <w:szCs w:val="22"/>
              </w:rPr>
              <w:t>Lieverske</w:t>
            </w:r>
            <w:proofErr w:type="spellEnd"/>
            <w:r w:rsidRPr="00527B01">
              <w:rPr>
                <w:rFonts w:ascii="Arial" w:hAnsi="Arial" w:cs="Arial"/>
                <w:b w:val="0"/>
                <w:sz w:val="22"/>
                <w:szCs w:val="22"/>
              </w:rPr>
              <w:t xml:space="preserve"> AR, </w:t>
            </w:r>
            <w:proofErr w:type="spellStart"/>
            <w:r w:rsidRPr="00527B01">
              <w:rPr>
                <w:rFonts w:ascii="Arial" w:hAnsi="Arial" w:cs="Arial"/>
                <w:b w:val="0"/>
                <w:sz w:val="22"/>
                <w:szCs w:val="22"/>
              </w:rPr>
              <w:t>Temple</w:t>
            </w:r>
            <w:proofErr w:type="spellEnd"/>
            <w:r w:rsidRPr="00527B01">
              <w:rPr>
                <w:rFonts w:ascii="Arial" w:hAnsi="Arial" w:cs="Arial"/>
                <w:b w:val="0"/>
                <w:sz w:val="22"/>
                <w:szCs w:val="22"/>
              </w:rPr>
              <w:t xml:space="preserve"> DH, </w:t>
            </w:r>
            <w:proofErr w:type="spellStart"/>
            <w:r w:rsidRPr="00527B01">
              <w:rPr>
                <w:rFonts w:ascii="Arial" w:hAnsi="Arial" w:cs="Arial"/>
                <w:b w:val="0"/>
                <w:sz w:val="22"/>
                <w:szCs w:val="22"/>
              </w:rPr>
              <w:t>Bazaliiskii</w:t>
            </w:r>
            <w:proofErr w:type="spellEnd"/>
            <w:r w:rsidRPr="00527B01">
              <w:rPr>
                <w:rFonts w:ascii="Arial" w:hAnsi="Arial" w:cs="Arial"/>
                <w:b w:val="0"/>
                <w:sz w:val="22"/>
                <w:szCs w:val="22"/>
              </w:rPr>
              <w:t xml:space="preserve"> VI. </w:t>
            </w:r>
            <w:proofErr w:type="spellStart"/>
            <w:r w:rsidRPr="00527B0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Paleopathological</w:t>
            </w:r>
            <w:proofErr w:type="spellEnd"/>
            <w:r w:rsidRPr="00527B0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27B01" w:rsidRPr="00527B0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d</w:t>
            </w:r>
            <w:r w:rsidRPr="00527B0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escription</w:t>
            </w:r>
            <w:proofErr w:type="spellEnd"/>
            <w:r w:rsidRPr="00527B0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7B0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and</w:t>
            </w:r>
            <w:proofErr w:type="spellEnd"/>
            <w:r w:rsidRPr="00527B0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27B01" w:rsidRPr="00527B0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d</w:t>
            </w:r>
            <w:r w:rsidRPr="00527B0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iagnosis</w:t>
            </w:r>
            <w:proofErr w:type="spellEnd"/>
            <w:r w:rsidRPr="00527B0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7B0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of</w:t>
            </w:r>
            <w:proofErr w:type="spellEnd"/>
            <w:r w:rsidRPr="00527B0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27B01" w:rsidRPr="00527B0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m</w:t>
            </w:r>
            <w:r w:rsidRPr="00527B0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etastatic</w:t>
            </w:r>
            <w:proofErr w:type="spellEnd"/>
            <w:r w:rsidRPr="00527B0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27B01" w:rsidRPr="00527B0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c</w:t>
            </w:r>
            <w:r w:rsidRPr="00527B0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arcinoma</w:t>
            </w:r>
            <w:proofErr w:type="spellEnd"/>
            <w:r w:rsidRPr="00527B0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7B0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</w:t>
            </w:r>
            <w:proofErr w:type="spellEnd"/>
            <w:r w:rsidRPr="00527B0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7B0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an</w:t>
            </w:r>
            <w:proofErr w:type="spellEnd"/>
            <w:r w:rsidRPr="00527B0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27B01" w:rsidRPr="00527B0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e</w:t>
            </w:r>
            <w:r w:rsidRPr="00527B0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arly</w:t>
            </w:r>
            <w:proofErr w:type="spellEnd"/>
            <w:r w:rsidRPr="00527B0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27B01" w:rsidRPr="00527B0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b</w:t>
            </w:r>
            <w:r w:rsidRPr="00527B0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ronze</w:t>
            </w:r>
            <w:proofErr w:type="spellEnd"/>
            <w:r w:rsidRPr="00527B0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527B01" w:rsidRPr="00527B0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a</w:t>
            </w:r>
            <w:r w:rsidRPr="00527B0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ge (4588+34 Cal. BP) </w:t>
            </w:r>
            <w:proofErr w:type="spellStart"/>
            <w:r w:rsidR="00527B01" w:rsidRPr="00527B0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f</w:t>
            </w:r>
            <w:r w:rsidRPr="00527B0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orager</w:t>
            </w:r>
            <w:proofErr w:type="spellEnd"/>
            <w:r w:rsidRPr="00527B0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7B0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from</w:t>
            </w:r>
            <w:proofErr w:type="spellEnd"/>
            <w:r w:rsidRPr="00527B0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7B0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the</w:t>
            </w:r>
            <w:proofErr w:type="spellEnd"/>
            <w:r w:rsidRPr="00527B0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7B0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Cis-Baikal</w:t>
            </w:r>
            <w:proofErr w:type="spellEnd"/>
            <w:r w:rsidRPr="00527B0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27B01" w:rsidRPr="00527B0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</w:t>
            </w:r>
            <w:r w:rsidRPr="00527B0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egion</w:t>
            </w:r>
            <w:proofErr w:type="spellEnd"/>
            <w:r w:rsidRPr="00527B0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7B0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of</w:t>
            </w:r>
            <w:proofErr w:type="spellEnd"/>
            <w:r w:rsidRPr="00527B0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7B0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Eastern</w:t>
            </w:r>
            <w:proofErr w:type="spellEnd"/>
            <w:r w:rsidRPr="00527B0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7B0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Siberia</w:t>
            </w:r>
            <w:proofErr w:type="spellEnd"/>
            <w:r w:rsidRPr="00527B0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527B0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PLoS</w:t>
            </w:r>
            <w:proofErr w:type="spellEnd"/>
            <w:r w:rsidRPr="00527B0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One. 2014; 9(12).</w:t>
            </w:r>
            <w:r w:rsidRPr="00527B0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527B01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doi:</w:t>
            </w:r>
            <w:hyperlink r:id="rId5" w:tgtFrame="pmc_ext" w:history="1">
              <w:r w:rsidRPr="00527B01">
                <w:rPr>
                  <w:rStyle w:val="Hiperveza"/>
                  <w:rFonts w:ascii="Arial" w:hAnsi="Arial" w:cs="Arial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10.1371/journal.pone.0113919</w:t>
              </w:r>
            </w:hyperlink>
            <w:r w:rsidRPr="00527B01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  <w:p w:rsidR="00E331F3" w:rsidRPr="00527B01" w:rsidRDefault="00527B01" w:rsidP="00527B01">
            <w:pPr>
              <w:pStyle w:val="Naslov1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03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527B01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Randolph-Quinney</w:t>
            </w:r>
            <w:proofErr w:type="spellEnd"/>
            <w:r w:rsidRPr="00527B01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, PS, Williams SA, </w:t>
            </w:r>
            <w:proofErr w:type="spellStart"/>
            <w:r w:rsidRPr="00527B01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Steyn</w:t>
            </w:r>
            <w:proofErr w:type="spellEnd"/>
            <w:r w:rsidRPr="00527B01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 M, </w:t>
            </w:r>
            <w:proofErr w:type="spellStart"/>
            <w:r w:rsidRPr="00527B01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Meyer</w:t>
            </w:r>
            <w:proofErr w:type="spellEnd"/>
            <w:r w:rsidRPr="00527B01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 MR, </w:t>
            </w:r>
            <w:proofErr w:type="spellStart"/>
            <w:r w:rsidRPr="00527B01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Smilg</w:t>
            </w:r>
            <w:proofErr w:type="spellEnd"/>
            <w:r w:rsidRPr="00527B01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 JS </w:t>
            </w:r>
            <w:proofErr w:type="spellStart"/>
            <w:r w:rsidRPr="00527B01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et</w:t>
            </w:r>
            <w:proofErr w:type="spellEnd"/>
            <w:r w:rsidRPr="00527B01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27B01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al</w:t>
            </w:r>
            <w:proofErr w:type="spellEnd"/>
            <w:r w:rsidRPr="00527B01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527B01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Osteogenic</w:t>
            </w:r>
            <w:proofErr w:type="spellEnd"/>
            <w:r w:rsidRPr="00527B01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27B01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tumour</w:t>
            </w:r>
            <w:proofErr w:type="spellEnd"/>
            <w:r w:rsidRPr="00527B01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27B01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in</w:t>
            </w:r>
            <w:proofErr w:type="spellEnd"/>
            <w:r w:rsidRPr="00527B01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27B01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Australopithecus</w:t>
            </w:r>
            <w:proofErr w:type="spellEnd"/>
            <w:r w:rsidRPr="00527B01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27B01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sediba</w:t>
            </w:r>
            <w:proofErr w:type="spellEnd"/>
            <w:r w:rsidRPr="00527B01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: </w:t>
            </w:r>
            <w:proofErr w:type="spellStart"/>
            <w:r w:rsidRPr="00527B01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Earliest</w:t>
            </w:r>
            <w:proofErr w:type="spellEnd"/>
            <w:r w:rsidRPr="00527B01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27B01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hominin</w:t>
            </w:r>
            <w:proofErr w:type="spellEnd"/>
            <w:r w:rsidRPr="00527B01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27B01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evidence</w:t>
            </w:r>
            <w:proofErr w:type="spellEnd"/>
            <w:r w:rsidRPr="00527B01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 for </w:t>
            </w:r>
            <w:proofErr w:type="spellStart"/>
            <w:r w:rsidRPr="00527B01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neoplastic</w:t>
            </w:r>
            <w:proofErr w:type="spellEnd"/>
            <w:r w:rsidRPr="00527B01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27B01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disease</w:t>
            </w:r>
            <w:proofErr w:type="spellEnd"/>
            <w:r w:rsidRPr="00527B01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. S </w:t>
            </w:r>
            <w:proofErr w:type="spellStart"/>
            <w:r w:rsidRPr="00527B01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Afr</w:t>
            </w:r>
            <w:proofErr w:type="spellEnd"/>
            <w:r w:rsidRPr="00527B01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 J Sci. 2016;112(7/8). </w:t>
            </w:r>
            <w:r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h</w:t>
            </w:r>
            <w:r w:rsidRPr="00527B01">
              <w:rPr>
                <w:rFonts w:ascii="Arial" w:hAnsi="Arial" w:cs="Arial"/>
                <w:b w:val="0"/>
                <w:sz w:val="22"/>
                <w:szCs w:val="22"/>
              </w:rPr>
              <w:t>ttp://dx.doi.org/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527B01">
              <w:rPr>
                <w:rFonts w:ascii="Arial" w:hAnsi="Arial" w:cs="Arial"/>
                <w:b w:val="0"/>
                <w:sz w:val="22"/>
                <w:szCs w:val="22"/>
              </w:rPr>
              <w:t>10.17159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527B01">
              <w:rPr>
                <w:rFonts w:ascii="Arial" w:hAnsi="Arial" w:cs="Arial"/>
                <w:b w:val="0"/>
                <w:sz w:val="22"/>
                <w:szCs w:val="22"/>
              </w:rPr>
              <w:t>/sajs.2016/20150470.</w:t>
            </w:r>
          </w:p>
          <w:p w:rsidR="00527B01" w:rsidRDefault="00527B01" w:rsidP="00527B01">
            <w:pPr>
              <w:pStyle w:val="Naslov1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03"/>
              <w:rPr>
                <w:rFonts w:ascii="Arial" w:hAnsi="Arial" w:cs="Arial"/>
                <w:b w:val="0"/>
                <w:sz w:val="22"/>
                <w:szCs w:val="22"/>
              </w:rPr>
            </w:pPr>
            <w:r w:rsidRPr="00527B01">
              <w:rPr>
                <w:rFonts w:ascii="Arial" w:hAnsi="Arial" w:cs="Arial"/>
                <w:b w:val="0"/>
                <w:sz w:val="22"/>
                <w:szCs w:val="22"/>
              </w:rPr>
              <w:t xml:space="preserve">Hunt KJ </w:t>
            </w:r>
            <w:proofErr w:type="spellStart"/>
            <w:r w:rsidRPr="00527B01">
              <w:rPr>
                <w:rFonts w:ascii="Arial" w:hAnsi="Arial" w:cs="Arial"/>
                <w:b w:val="0"/>
                <w:sz w:val="22"/>
                <w:szCs w:val="22"/>
              </w:rPr>
              <w:t>and</w:t>
            </w:r>
            <w:proofErr w:type="spellEnd"/>
            <w:r w:rsidRPr="00527B0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7B01">
              <w:rPr>
                <w:rFonts w:ascii="Arial" w:hAnsi="Arial" w:cs="Arial"/>
                <w:b w:val="0"/>
                <w:sz w:val="22"/>
                <w:szCs w:val="22"/>
              </w:rPr>
              <w:t>Campbell</w:t>
            </w:r>
            <w:proofErr w:type="spellEnd"/>
            <w:r w:rsidRPr="00527B01">
              <w:rPr>
                <w:rFonts w:ascii="Arial" w:hAnsi="Arial" w:cs="Arial"/>
                <w:b w:val="0"/>
                <w:sz w:val="22"/>
                <w:szCs w:val="22"/>
              </w:rPr>
              <w:t xml:space="preserve"> JA. </w:t>
            </w:r>
            <w:proofErr w:type="spellStart"/>
            <w:r w:rsidRPr="00527B01">
              <w:rPr>
                <w:rFonts w:ascii="Arial" w:hAnsi="Arial" w:cs="Arial"/>
                <w:b w:val="0"/>
                <w:sz w:val="22"/>
                <w:szCs w:val="22"/>
              </w:rPr>
              <w:t>Cancer</w:t>
            </w:r>
            <w:proofErr w:type="spellEnd"/>
            <w:r w:rsidRPr="00527B0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7B01">
              <w:rPr>
                <w:rFonts w:ascii="Arial" w:hAnsi="Arial" w:cs="Arial"/>
                <w:b w:val="0"/>
                <w:sz w:val="22"/>
                <w:szCs w:val="22"/>
              </w:rPr>
              <w:t>in</w:t>
            </w:r>
            <w:proofErr w:type="spellEnd"/>
            <w:r w:rsidRPr="00527B0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7B01">
              <w:rPr>
                <w:rFonts w:ascii="Arial" w:hAnsi="Arial" w:cs="Arial"/>
                <w:b w:val="0"/>
                <w:sz w:val="22"/>
                <w:szCs w:val="22"/>
              </w:rPr>
              <w:t>Egypt</w:t>
            </w:r>
            <w:proofErr w:type="spellEnd"/>
            <w:r w:rsidRPr="00527B01">
              <w:rPr>
                <w:rFonts w:ascii="Arial" w:hAnsi="Arial" w:cs="Arial"/>
                <w:b w:val="0"/>
                <w:sz w:val="22"/>
                <w:szCs w:val="22"/>
              </w:rPr>
              <w:t xml:space="preserve">: A </w:t>
            </w:r>
            <w:proofErr w:type="spellStart"/>
            <w:r w:rsidRPr="00527B01">
              <w:rPr>
                <w:rFonts w:ascii="Arial" w:hAnsi="Arial" w:cs="Arial"/>
                <w:b w:val="0"/>
                <w:sz w:val="22"/>
                <w:szCs w:val="22"/>
              </w:rPr>
              <w:t>study</w:t>
            </w:r>
            <w:proofErr w:type="spellEnd"/>
            <w:r w:rsidRPr="00527B0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7B01">
              <w:rPr>
                <w:rFonts w:ascii="Arial" w:hAnsi="Arial" w:cs="Arial"/>
                <w:b w:val="0"/>
                <w:sz w:val="22"/>
                <w:szCs w:val="22"/>
              </w:rPr>
              <w:t>of</w:t>
            </w:r>
            <w:proofErr w:type="spellEnd"/>
            <w:r w:rsidRPr="00527B0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7B01">
              <w:rPr>
                <w:rFonts w:ascii="Arial" w:hAnsi="Arial" w:cs="Arial"/>
                <w:b w:val="0"/>
                <w:sz w:val="22"/>
                <w:szCs w:val="22"/>
              </w:rPr>
              <w:t>literary</w:t>
            </w:r>
            <w:proofErr w:type="spellEnd"/>
            <w:r w:rsidRPr="00527B0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7B01">
              <w:rPr>
                <w:rFonts w:ascii="Arial" w:hAnsi="Arial" w:cs="Arial"/>
                <w:b w:val="0"/>
                <w:sz w:val="22"/>
                <w:szCs w:val="22"/>
              </w:rPr>
              <w:t>and</w:t>
            </w:r>
            <w:proofErr w:type="spellEnd"/>
            <w:r w:rsidRPr="00527B0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7B01">
              <w:rPr>
                <w:rFonts w:ascii="Arial" w:hAnsi="Arial" w:cs="Arial"/>
                <w:b w:val="0"/>
                <w:sz w:val="22"/>
                <w:szCs w:val="22"/>
              </w:rPr>
              <w:t>Bioarchaeological</w:t>
            </w:r>
            <w:proofErr w:type="spellEnd"/>
            <w:r w:rsidRPr="00527B0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527B01">
              <w:rPr>
                <w:rFonts w:ascii="Arial" w:hAnsi="Arial" w:cs="Arial"/>
                <w:b w:val="0"/>
                <w:sz w:val="22"/>
                <w:szCs w:val="22"/>
              </w:rPr>
              <w:t>evidence</w:t>
            </w:r>
            <w:proofErr w:type="spellEnd"/>
            <w:r w:rsidRPr="00527B01">
              <w:rPr>
                <w:rFonts w:ascii="Arial" w:hAnsi="Arial" w:cs="Arial"/>
                <w:b w:val="0"/>
                <w:sz w:val="22"/>
                <w:szCs w:val="22"/>
              </w:rPr>
              <w:t>. On-line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  <w:r w:rsidRPr="00527B01">
              <w:rPr>
                <w:rFonts w:ascii="Arial" w:hAnsi="Arial" w:cs="Arial"/>
                <w:b w:val="0"/>
                <w:sz w:val="22"/>
                <w:szCs w:val="22"/>
              </w:rPr>
              <w:t xml:space="preserve"> https://www.academia.edu/12690489/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527B01">
              <w:rPr>
                <w:rFonts w:ascii="Arial" w:hAnsi="Arial" w:cs="Arial"/>
                <w:b w:val="0"/>
                <w:sz w:val="22"/>
                <w:szCs w:val="22"/>
              </w:rPr>
              <w:t>Cancer_in_Egypt_A_Study_of_Literary_and_Bioarchaeological_Evidence</w:t>
            </w:r>
          </w:p>
          <w:p w:rsidR="00A21BE8" w:rsidRDefault="00527B01" w:rsidP="00A21BE8">
            <w:pPr>
              <w:pStyle w:val="Naslov1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03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Brothwell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D.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The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evidence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of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neoplasms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. In: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Brothwell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D,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Sandison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eds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="00A21BE8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A21BE8">
              <w:rPr>
                <w:rFonts w:ascii="Arial" w:hAnsi="Arial" w:cs="Arial"/>
                <w:b w:val="0"/>
                <w:sz w:val="22"/>
                <w:szCs w:val="22"/>
              </w:rPr>
              <w:t>Diseases</w:t>
            </w:r>
            <w:proofErr w:type="spellEnd"/>
            <w:r w:rsidR="00A21BE8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A21BE8">
              <w:rPr>
                <w:rFonts w:ascii="Arial" w:hAnsi="Arial" w:cs="Arial"/>
                <w:b w:val="0"/>
                <w:sz w:val="22"/>
                <w:szCs w:val="22"/>
              </w:rPr>
              <w:t>in</w:t>
            </w:r>
            <w:proofErr w:type="spellEnd"/>
            <w:r w:rsidR="00A21BE8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A21BE8">
              <w:rPr>
                <w:rFonts w:ascii="Arial" w:hAnsi="Arial" w:cs="Arial"/>
                <w:b w:val="0"/>
                <w:sz w:val="22"/>
                <w:szCs w:val="22"/>
              </w:rPr>
              <w:t>Antiquity</w:t>
            </w:r>
            <w:proofErr w:type="spellEnd"/>
            <w:r w:rsidR="00A21BE8">
              <w:rPr>
                <w:rFonts w:ascii="Arial" w:hAnsi="Arial" w:cs="Arial"/>
                <w:b w:val="0"/>
                <w:sz w:val="22"/>
                <w:szCs w:val="22"/>
              </w:rPr>
              <w:t xml:space="preserve">. CC Thomas, </w:t>
            </w:r>
            <w:proofErr w:type="spellStart"/>
            <w:r w:rsidR="00A21BE8">
              <w:rPr>
                <w:rFonts w:ascii="Arial" w:hAnsi="Arial" w:cs="Arial"/>
                <w:b w:val="0"/>
                <w:sz w:val="22"/>
                <w:szCs w:val="22"/>
              </w:rPr>
              <w:t>Springfield</w:t>
            </w:r>
            <w:proofErr w:type="spellEnd"/>
            <w:r w:rsidR="00A21BE8">
              <w:rPr>
                <w:rFonts w:ascii="Arial" w:hAnsi="Arial" w:cs="Arial"/>
                <w:b w:val="0"/>
                <w:sz w:val="22"/>
                <w:szCs w:val="22"/>
              </w:rPr>
              <w:t xml:space="preserve">, </w:t>
            </w:r>
            <w:proofErr w:type="spellStart"/>
            <w:r w:rsidR="00A21BE8">
              <w:rPr>
                <w:rFonts w:ascii="Arial" w:hAnsi="Arial" w:cs="Arial"/>
                <w:b w:val="0"/>
                <w:sz w:val="22"/>
                <w:szCs w:val="22"/>
              </w:rPr>
              <w:t>Ill</w:t>
            </w:r>
            <w:proofErr w:type="spellEnd"/>
            <w:r w:rsidR="00A21BE8">
              <w:rPr>
                <w:rFonts w:ascii="Arial" w:hAnsi="Arial" w:cs="Arial"/>
                <w:b w:val="0"/>
                <w:sz w:val="22"/>
                <w:szCs w:val="22"/>
              </w:rPr>
              <w:t xml:space="preserve">. </w:t>
            </w:r>
            <w:proofErr w:type="spellStart"/>
            <w:r w:rsidR="00A21BE8">
              <w:rPr>
                <w:rFonts w:ascii="Arial" w:hAnsi="Arial" w:cs="Arial"/>
                <w:b w:val="0"/>
                <w:sz w:val="22"/>
                <w:szCs w:val="22"/>
              </w:rPr>
              <w:t>pp</w:t>
            </w:r>
            <w:proofErr w:type="spellEnd"/>
            <w:r w:rsidR="00A21BE8">
              <w:rPr>
                <w:rFonts w:ascii="Arial" w:hAnsi="Arial" w:cs="Arial"/>
                <w:b w:val="0"/>
                <w:sz w:val="22"/>
                <w:szCs w:val="22"/>
              </w:rPr>
              <w:t xml:space="preserve"> 320-345.</w:t>
            </w:r>
          </w:p>
          <w:p w:rsidR="00527B01" w:rsidRDefault="00A21BE8" w:rsidP="00A21BE8">
            <w:pPr>
              <w:pStyle w:val="Naslov1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03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Kathryn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H.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Cancer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in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Bioarchaeology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: A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comprehensive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survey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of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malignant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neoplastic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disease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in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published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case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studies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MSc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dissertation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Durham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University,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Durham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>, UK.</w:t>
            </w:r>
          </w:p>
          <w:p w:rsidR="00A21BE8" w:rsidRPr="00A21BE8" w:rsidRDefault="00A21BE8" w:rsidP="00A21BE8">
            <w:pPr>
              <w:pStyle w:val="Naslov1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03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Pahl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WM.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Tumors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of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bone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and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soft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tissue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in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ancient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Egypt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and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Nubia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: a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synopsis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of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the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detected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cases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Int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J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Anthropol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>. 1(3):267-275.</w:t>
            </w:r>
          </w:p>
          <w:p w:rsidR="00A21BE8" w:rsidRDefault="00A21BE8" w:rsidP="00A21BE8">
            <w:pPr>
              <w:pStyle w:val="Naslov1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03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A21BE8">
              <w:rPr>
                <w:rFonts w:ascii="Arial" w:hAnsi="Arial" w:cs="Arial"/>
                <w:b w:val="0"/>
                <w:sz w:val="22"/>
                <w:szCs w:val="22"/>
              </w:rPr>
              <w:t>Tamayo</w:t>
            </w:r>
            <w:proofErr w:type="spellEnd"/>
            <w:r w:rsidRPr="00A21BE8">
              <w:rPr>
                <w:rFonts w:ascii="Arial" w:hAnsi="Arial" w:cs="Arial"/>
                <w:b w:val="0"/>
                <w:sz w:val="22"/>
                <w:szCs w:val="22"/>
              </w:rPr>
              <w:t xml:space="preserve"> AE. </w:t>
            </w:r>
            <w:proofErr w:type="spellStart"/>
            <w:r w:rsidRPr="00A21BE8">
              <w:rPr>
                <w:rFonts w:ascii="Arial" w:hAnsi="Arial" w:cs="Arial"/>
                <w:b w:val="0"/>
                <w:sz w:val="22"/>
                <w:szCs w:val="22"/>
              </w:rPr>
              <w:t>Modern</w:t>
            </w:r>
            <w:proofErr w:type="spellEnd"/>
            <w:r w:rsidRPr="00A21BE8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A21BE8">
              <w:rPr>
                <w:rFonts w:ascii="Arial" w:hAnsi="Arial" w:cs="Arial"/>
                <w:b w:val="0"/>
                <w:sz w:val="22"/>
                <w:szCs w:val="22"/>
              </w:rPr>
              <w:t>cancer's</w:t>
            </w:r>
            <w:proofErr w:type="spellEnd"/>
            <w:r w:rsidRPr="00A21BE8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A21BE8">
              <w:rPr>
                <w:rFonts w:ascii="Arial" w:hAnsi="Arial" w:cs="Arial"/>
                <w:b w:val="0"/>
                <w:sz w:val="22"/>
                <w:szCs w:val="22"/>
              </w:rPr>
              <w:t>lethal</w:t>
            </w:r>
            <w:proofErr w:type="spellEnd"/>
            <w:r w:rsidRPr="00A21BE8">
              <w:rPr>
                <w:rFonts w:ascii="Arial" w:hAnsi="Arial" w:cs="Arial"/>
                <w:b w:val="0"/>
                <w:sz w:val="22"/>
                <w:szCs w:val="22"/>
              </w:rPr>
              <w:t xml:space="preserve"> link to </w:t>
            </w:r>
            <w:proofErr w:type="spellStart"/>
            <w:r w:rsidRPr="00A21BE8">
              <w:rPr>
                <w:rFonts w:ascii="Arial" w:hAnsi="Arial" w:cs="Arial"/>
                <w:b w:val="0"/>
                <w:sz w:val="22"/>
                <w:szCs w:val="22"/>
              </w:rPr>
              <w:t>the</w:t>
            </w:r>
            <w:proofErr w:type="spellEnd"/>
            <w:r w:rsidRPr="00A21BE8">
              <w:rPr>
                <w:rFonts w:ascii="Arial" w:hAnsi="Arial" w:cs="Arial"/>
                <w:b w:val="0"/>
                <w:sz w:val="22"/>
                <w:szCs w:val="22"/>
              </w:rPr>
              <w:t xml:space="preserve"> past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. On-line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ppt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. </w:t>
            </w:r>
            <w:r w:rsidRPr="00A21BE8">
              <w:rPr>
                <w:rFonts w:ascii="Arial" w:hAnsi="Arial" w:cs="Arial"/>
                <w:b w:val="0"/>
                <w:sz w:val="22"/>
                <w:szCs w:val="22"/>
              </w:rPr>
              <w:t>https://www.academia.edu/20180215/Bioarchaeology_Modern_Cancers_Lethal_Link_to_the_Past</w:t>
            </w:r>
          </w:p>
          <w:p w:rsidR="00A21BE8" w:rsidRPr="00A21BE8" w:rsidRDefault="00A21BE8" w:rsidP="00A21BE8">
            <w:pPr>
              <w:pStyle w:val="Naslov1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03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A21BE8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Binder</w:t>
            </w:r>
            <w:proofErr w:type="spellEnd"/>
            <w:r w:rsidRPr="00A21BE8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 M, Roberts C, Spencer N, </w:t>
            </w:r>
            <w:proofErr w:type="spellStart"/>
            <w:r w:rsidRPr="00A21BE8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Antoine</w:t>
            </w:r>
            <w:proofErr w:type="spellEnd"/>
            <w:r w:rsidRPr="00A21BE8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 D, </w:t>
            </w:r>
            <w:proofErr w:type="spellStart"/>
            <w:r w:rsidRPr="00A21BE8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Cartwright</w:t>
            </w:r>
            <w:proofErr w:type="spellEnd"/>
            <w:r w:rsidRPr="00A21BE8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 C. On </w:t>
            </w:r>
            <w:proofErr w:type="spellStart"/>
            <w:r w:rsidRPr="00A21BE8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the</w:t>
            </w:r>
            <w:proofErr w:type="spellEnd"/>
            <w:r w:rsidRPr="00A21BE8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21BE8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Antiquity</w:t>
            </w:r>
            <w:proofErr w:type="spellEnd"/>
            <w:r w:rsidRPr="00A21BE8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21BE8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of</w:t>
            </w:r>
            <w:proofErr w:type="spellEnd"/>
            <w:r w:rsidRPr="00A21BE8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21BE8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Cancer</w:t>
            </w:r>
            <w:proofErr w:type="spellEnd"/>
            <w:r w:rsidRPr="00A21BE8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: </w:t>
            </w:r>
            <w:proofErr w:type="spellStart"/>
            <w:r w:rsidRPr="00A21BE8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Evidence</w:t>
            </w:r>
            <w:proofErr w:type="spellEnd"/>
            <w:r w:rsidRPr="00A21BE8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 for </w:t>
            </w:r>
            <w:proofErr w:type="spellStart"/>
            <w:r w:rsidRPr="00A21BE8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Metastatic</w:t>
            </w:r>
            <w:proofErr w:type="spellEnd"/>
            <w:r w:rsidRPr="00A21BE8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21BE8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Carcinoma</w:t>
            </w:r>
            <w:proofErr w:type="spellEnd"/>
            <w:r w:rsidRPr="00A21BE8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21BE8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in</w:t>
            </w:r>
            <w:proofErr w:type="spellEnd"/>
            <w:r w:rsidRPr="00A21BE8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 a Young Man </w:t>
            </w:r>
            <w:proofErr w:type="spellStart"/>
            <w:r w:rsidRPr="00A21BE8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from</w:t>
            </w:r>
            <w:proofErr w:type="spellEnd"/>
            <w:r w:rsidRPr="00A21BE8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21BE8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Ancient</w:t>
            </w:r>
            <w:proofErr w:type="spellEnd"/>
            <w:r w:rsidRPr="00A21BE8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21BE8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Nubia</w:t>
            </w:r>
            <w:proofErr w:type="spellEnd"/>
            <w:r w:rsidRPr="00A21BE8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 (</w:t>
            </w:r>
            <w:r w:rsidRPr="00A21BE8">
              <w:rPr>
                <w:rFonts w:ascii="Arial" w:hAnsi="Arial" w:cs="Arial"/>
                <w:b w:val="0"/>
                <w:i/>
                <w:iCs/>
                <w:sz w:val="22"/>
                <w:szCs w:val="22"/>
                <w:shd w:val="clear" w:color="auto" w:fill="FFFFFF"/>
              </w:rPr>
              <w:t>c.</w:t>
            </w:r>
            <w:r w:rsidRPr="00A21BE8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1200BC). </w:t>
            </w:r>
            <w:proofErr w:type="spellStart"/>
            <w:r w:rsidRPr="00A21BE8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PL</w:t>
            </w:r>
            <w:r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o</w:t>
            </w:r>
            <w:r w:rsidRPr="00A21BE8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S</w:t>
            </w:r>
            <w:proofErr w:type="spellEnd"/>
            <w:r w:rsidRPr="00A21BE8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 O</w:t>
            </w:r>
            <w:r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ne</w:t>
            </w:r>
            <w:r w:rsidRPr="00A21BE8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. 2014;9(3).</w:t>
            </w:r>
            <w:r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 e90924. https://doi.org/</w:t>
            </w:r>
            <w:r w:rsidRPr="00A21BE8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hyperlink r:id="rId6" w:history="1">
              <w:r w:rsidRPr="00A21BE8">
                <w:rPr>
                  <w:rStyle w:val="Hiperveza"/>
                  <w:rFonts w:ascii="Arial" w:hAnsi="Arial" w:cs="Arial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10.1371/journal.pone.0090924</w:t>
              </w:r>
            </w:hyperlink>
          </w:p>
          <w:p w:rsidR="00943D80" w:rsidRPr="00527B01" w:rsidRDefault="00943D80" w:rsidP="00526450">
            <w:pPr>
              <w:pStyle w:val="Naslov1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0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21BE8">
              <w:rPr>
                <w:rFonts w:ascii="Arial" w:hAnsi="Arial" w:cs="Arial"/>
                <w:b w:val="0"/>
                <w:sz w:val="22"/>
                <w:szCs w:val="22"/>
              </w:rPr>
              <w:t>Saukko</w:t>
            </w:r>
            <w:proofErr w:type="spellEnd"/>
            <w:r w:rsidRPr="00A21BE8">
              <w:rPr>
                <w:rFonts w:ascii="Arial" w:hAnsi="Arial" w:cs="Arial"/>
                <w:b w:val="0"/>
                <w:sz w:val="22"/>
                <w:szCs w:val="22"/>
              </w:rPr>
              <w:t xml:space="preserve"> P, </w:t>
            </w:r>
            <w:proofErr w:type="spellStart"/>
            <w:r w:rsidRPr="00A21BE8">
              <w:rPr>
                <w:rFonts w:ascii="Arial" w:hAnsi="Arial" w:cs="Arial"/>
                <w:b w:val="0"/>
                <w:sz w:val="22"/>
                <w:szCs w:val="22"/>
              </w:rPr>
              <w:t>Knight</w:t>
            </w:r>
            <w:proofErr w:type="spellEnd"/>
            <w:r w:rsidRPr="00A21BE8">
              <w:rPr>
                <w:rFonts w:ascii="Arial" w:hAnsi="Arial" w:cs="Arial"/>
                <w:b w:val="0"/>
                <w:sz w:val="22"/>
                <w:szCs w:val="22"/>
              </w:rPr>
              <w:t xml:space="preserve"> B: </w:t>
            </w:r>
            <w:proofErr w:type="spellStart"/>
            <w:r w:rsidRPr="00A21BE8">
              <w:rPr>
                <w:rFonts w:ascii="Arial" w:hAnsi="Arial" w:cs="Arial"/>
                <w:b w:val="0"/>
                <w:sz w:val="22"/>
                <w:szCs w:val="22"/>
              </w:rPr>
              <w:t>Knight's</w:t>
            </w:r>
            <w:proofErr w:type="spellEnd"/>
            <w:r w:rsidRPr="00A21BE8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A21BE8">
              <w:rPr>
                <w:rFonts w:ascii="Arial" w:hAnsi="Arial" w:cs="Arial"/>
                <w:b w:val="0"/>
                <w:sz w:val="22"/>
                <w:szCs w:val="22"/>
              </w:rPr>
              <w:t>Forensic</w:t>
            </w:r>
            <w:proofErr w:type="spellEnd"/>
            <w:r w:rsidRPr="00A21BE8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A21BE8">
              <w:rPr>
                <w:rFonts w:ascii="Arial" w:hAnsi="Arial" w:cs="Arial"/>
                <w:b w:val="0"/>
                <w:sz w:val="22"/>
                <w:szCs w:val="22"/>
              </w:rPr>
              <w:t>Pathology</w:t>
            </w:r>
            <w:proofErr w:type="spellEnd"/>
            <w:r w:rsidRPr="00A21BE8">
              <w:rPr>
                <w:rFonts w:ascii="Arial" w:hAnsi="Arial" w:cs="Arial"/>
                <w:b w:val="0"/>
                <w:sz w:val="22"/>
                <w:szCs w:val="22"/>
              </w:rPr>
              <w:t xml:space="preserve">, 4th </w:t>
            </w:r>
            <w:proofErr w:type="spellStart"/>
            <w:r w:rsidRPr="00A21BE8">
              <w:rPr>
                <w:rFonts w:ascii="Arial" w:hAnsi="Arial" w:cs="Arial"/>
                <w:b w:val="0"/>
                <w:sz w:val="22"/>
                <w:szCs w:val="22"/>
              </w:rPr>
              <w:t>edition</w:t>
            </w:r>
            <w:proofErr w:type="spellEnd"/>
            <w:r w:rsidRPr="00A21BE8">
              <w:rPr>
                <w:rFonts w:ascii="Arial" w:hAnsi="Arial" w:cs="Arial"/>
                <w:b w:val="0"/>
                <w:sz w:val="22"/>
                <w:szCs w:val="22"/>
              </w:rPr>
              <w:t xml:space="preserve">. Boca </w:t>
            </w:r>
            <w:proofErr w:type="spellStart"/>
            <w:r w:rsidRPr="00A21BE8">
              <w:rPr>
                <w:rFonts w:ascii="Arial" w:hAnsi="Arial" w:cs="Arial"/>
                <w:b w:val="0"/>
                <w:sz w:val="22"/>
                <w:szCs w:val="22"/>
              </w:rPr>
              <w:t>Raton</w:t>
            </w:r>
            <w:proofErr w:type="spellEnd"/>
            <w:r w:rsidRPr="00A21BE8">
              <w:rPr>
                <w:rFonts w:ascii="Arial" w:hAnsi="Arial" w:cs="Arial"/>
                <w:b w:val="0"/>
                <w:sz w:val="22"/>
                <w:szCs w:val="22"/>
              </w:rPr>
              <w:t>: CRC Press, 2015.</w:t>
            </w:r>
          </w:p>
        </w:tc>
      </w:tr>
      <w:tr w:rsidR="00943D80" w:rsidRPr="00962BDC" w:rsidTr="00CE0DBE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43D80" w:rsidRPr="00962BDC" w:rsidRDefault="00943D80" w:rsidP="00943D80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Načini praćenja kvalitete koji osiguravaju stjecanje utvrđenih ishoda učenja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43D80" w:rsidRPr="00962BDC" w:rsidRDefault="00943D80" w:rsidP="00943D80">
            <w:pPr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-Analiza kvalitete nastave od strane studenata i nastavnika, </w:t>
            </w:r>
          </w:p>
          <w:p w:rsidR="00943D80" w:rsidRPr="00962BDC" w:rsidRDefault="00943D80" w:rsidP="00943D80">
            <w:pPr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-Analiza prolaznosti na ispitima, </w:t>
            </w:r>
          </w:p>
          <w:p w:rsidR="00943D80" w:rsidRPr="00962BDC" w:rsidRDefault="00943D80" w:rsidP="00943D80">
            <w:pPr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-Izvješća Povjerenstva za kontrolu provedbe nastave, </w:t>
            </w:r>
          </w:p>
          <w:p w:rsidR="00943D80" w:rsidRPr="00962BDC" w:rsidRDefault="00943D80" w:rsidP="00943D80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-</w:t>
            </w:r>
            <w:proofErr w:type="spellStart"/>
            <w:r w:rsidRPr="00962BDC">
              <w:rPr>
                <w:rFonts w:ascii="Arial" w:hAnsi="Arial" w:cs="Arial"/>
              </w:rPr>
              <w:t>Izvaninstitucijska</w:t>
            </w:r>
            <w:proofErr w:type="spellEnd"/>
            <w:r w:rsidRPr="00962BDC">
              <w:rPr>
                <w:rFonts w:ascii="Arial" w:hAnsi="Arial" w:cs="Arial"/>
              </w:rPr>
              <w:t xml:space="preserve"> evaluacija (posjet timova za kontrolu kvalitete Nacionalne agencije za kontrolu kvalitete, uključenje u TEEP).</w:t>
            </w:r>
          </w:p>
        </w:tc>
      </w:tr>
      <w:tr w:rsidR="00943D80" w:rsidRPr="00962BDC" w:rsidTr="00CE0DBE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43D80" w:rsidRPr="00962BDC" w:rsidRDefault="00943D80" w:rsidP="00943D80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Ostalo (prema mišljenju predlagatelja)</w:t>
            </w:r>
          </w:p>
        </w:tc>
        <w:tc>
          <w:tcPr>
            <w:tcW w:w="7801" w:type="dxa"/>
            <w:gridSpan w:val="1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43D80" w:rsidRPr="00962BDC" w:rsidRDefault="00943D80" w:rsidP="00943D80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</w:tbl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sectPr w:rsidR="00294A89" w:rsidRPr="00962BDC" w:rsidSect="00674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2530"/>
    <w:multiLevelType w:val="hybridMultilevel"/>
    <w:tmpl w:val="C6B45A6C"/>
    <w:lvl w:ilvl="0" w:tplc="8F04054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07FCA"/>
    <w:multiLevelType w:val="hybridMultilevel"/>
    <w:tmpl w:val="7D7ED80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B1FDF"/>
    <w:multiLevelType w:val="hybridMultilevel"/>
    <w:tmpl w:val="93965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96DC3"/>
    <w:multiLevelType w:val="hybridMultilevel"/>
    <w:tmpl w:val="1C6840C6"/>
    <w:lvl w:ilvl="0" w:tplc="8F04054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D6A1B"/>
    <w:multiLevelType w:val="hybridMultilevel"/>
    <w:tmpl w:val="95DEDF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F6D58"/>
    <w:multiLevelType w:val="hybridMultilevel"/>
    <w:tmpl w:val="BCD85A54"/>
    <w:lvl w:ilvl="0" w:tplc="8F04054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36048"/>
    <w:multiLevelType w:val="multilevel"/>
    <w:tmpl w:val="C860A138"/>
    <w:lvl w:ilvl="0">
      <w:start w:val="1"/>
      <w:numFmt w:val="decimal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pStyle w:val="Podnaslov"/>
      <w:isLgl/>
      <w:lvlText w:val="%1.%2."/>
      <w:lvlJc w:val="left"/>
      <w:pPr>
        <w:ind w:left="2062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7B86212E"/>
    <w:multiLevelType w:val="hybridMultilevel"/>
    <w:tmpl w:val="893E875A"/>
    <w:lvl w:ilvl="0" w:tplc="8F04054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A89"/>
    <w:rsid w:val="000128C6"/>
    <w:rsid w:val="00222738"/>
    <w:rsid w:val="00263CCF"/>
    <w:rsid w:val="00294A89"/>
    <w:rsid w:val="002E30D5"/>
    <w:rsid w:val="00427DDF"/>
    <w:rsid w:val="00526450"/>
    <w:rsid w:val="00527B01"/>
    <w:rsid w:val="00625783"/>
    <w:rsid w:val="00674B02"/>
    <w:rsid w:val="00807D3A"/>
    <w:rsid w:val="00943D80"/>
    <w:rsid w:val="00976FE8"/>
    <w:rsid w:val="009E5270"/>
    <w:rsid w:val="00A21BE8"/>
    <w:rsid w:val="00A625B8"/>
    <w:rsid w:val="00B120D2"/>
    <w:rsid w:val="00BB2AFE"/>
    <w:rsid w:val="00D47BCA"/>
    <w:rsid w:val="00DD310B"/>
    <w:rsid w:val="00DE2044"/>
    <w:rsid w:val="00E3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466A"/>
  <w15:docId w15:val="{4431C990-8BAD-4F91-95FB-0E61D67F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94A89"/>
    <w:rPr>
      <w:rFonts w:ascii="Calibri" w:eastAsia="Calibri" w:hAnsi="Calibri" w:cs="Times New Roman"/>
    </w:rPr>
  </w:style>
  <w:style w:type="paragraph" w:styleId="Naslov1">
    <w:name w:val="heading 1"/>
    <w:basedOn w:val="Normal"/>
    <w:link w:val="Naslov1Char"/>
    <w:uiPriority w:val="9"/>
    <w:qFormat/>
    <w:rsid w:val="00E33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27B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FieldText">
    <w:name w:val="Field Text"/>
    <w:basedOn w:val="Normal"/>
    <w:rsid w:val="00294A89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character" w:styleId="Naglaeno">
    <w:name w:val="Strong"/>
    <w:basedOn w:val="Zadanifontodlomka"/>
    <w:qFormat/>
    <w:rsid w:val="00294A89"/>
    <w:rPr>
      <w:b/>
      <w:bCs/>
    </w:rPr>
  </w:style>
  <w:style w:type="paragraph" w:styleId="Podnaslov">
    <w:name w:val="Subtitle"/>
    <w:basedOn w:val="Odlomakpopisa"/>
    <w:next w:val="Normal"/>
    <w:link w:val="PodnaslovChar"/>
    <w:uiPriority w:val="11"/>
    <w:qFormat/>
    <w:rsid w:val="00294A89"/>
    <w:pPr>
      <w:numPr>
        <w:ilvl w:val="1"/>
        <w:numId w:val="3"/>
      </w:numPr>
      <w:shd w:val="clear" w:color="auto" w:fill="F2F2F2"/>
      <w:spacing w:before="240" w:after="240" w:line="240" w:lineRule="auto"/>
      <w:ind w:left="624" w:hanging="624"/>
      <w:jc w:val="both"/>
    </w:pPr>
    <w:rPr>
      <w:rFonts w:ascii="Arial" w:hAnsi="Arial" w:cs="Arial"/>
      <w:b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294A89"/>
    <w:rPr>
      <w:rFonts w:ascii="Arial" w:eastAsia="Calibri" w:hAnsi="Arial" w:cs="Arial"/>
      <w:b/>
      <w:sz w:val="24"/>
      <w:szCs w:val="24"/>
      <w:shd w:val="clear" w:color="auto" w:fill="F2F2F2"/>
      <w:lang w:eastAsia="hr-HR"/>
    </w:rPr>
  </w:style>
  <w:style w:type="paragraph" w:styleId="Tijeloteksta">
    <w:name w:val="Body Text"/>
    <w:basedOn w:val="Normal"/>
    <w:link w:val="TijelotekstaChar"/>
    <w:rsid w:val="00294A89"/>
    <w:pPr>
      <w:widowControl w:val="0"/>
      <w:spacing w:after="0" w:line="240" w:lineRule="auto"/>
      <w:jc w:val="both"/>
    </w:pPr>
    <w:rPr>
      <w:rFonts w:ascii="Garamond" w:eastAsia="Times New Roman" w:hAnsi="Garamond" w:cs="Garamond"/>
      <w:sz w:val="24"/>
      <w:szCs w:val="24"/>
      <w:lang w:val="en-AU" w:eastAsia="sl-SI"/>
    </w:rPr>
  </w:style>
  <w:style w:type="character" w:customStyle="1" w:styleId="TijelotekstaChar">
    <w:name w:val="Tijelo teksta Char"/>
    <w:basedOn w:val="Zadanifontodlomka"/>
    <w:link w:val="Tijeloteksta"/>
    <w:rsid w:val="00294A89"/>
    <w:rPr>
      <w:rFonts w:ascii="Garamond" w:eastAsia="Times New Roman" w:hAnsi="Garamond" w:cs="Garamond"/>
      <w:sz w:val="24"/>
      <w:szCs w:val="24"/>
      <w:lang w:val="en-AU" w:eastAsia="sl-SI"/>
    </w:rPr>
  </w:style>
  <w:style w:type="paragraph" w:styleId="Odlomakpopisa">
    <w:name w:val="List Paragraph"/>
    <w:basedOn w:val="Normal"/>
    <w:uiPriority w:val="34"/>
    <w:qFormat/>
    <w:rsid w:val="00294A89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294A89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4A89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331F3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E331F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527B01"/>
    <w:rPr>
      <w:color w:val="808080"/>
      <w:shd w:val="clear" w:color="auto" w:fill="E6E6E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27B0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6">
    <w:name w:val="l6"/>
    <w:basedOn w:val="Zadanifontodlomka"/>
    <w:rsid w:val="00527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8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371/journal.pone.0090924" TargetMode="External"/><Relationship Id="rId5" Type="http://schemas.openxmlformats.org/officeDocument/2006/relationships/hyperlink" Target="https://dx.doi.org/10.1371%2Fjournal.pone.01139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jbaric</dc:creator>
  <cp:lastModifiedBy>Kristijan Bečić</cp:lastModifiedBy>
  <cp:revision>4</cp:revision>
  <dcterms:created xsi:type="dcterms:W3CDTF">2018-03-06T10:03:00Z</dcterms:created>
  <dcterms:modified xsi:type="dcterms:W3CDTF">2018-05-25T08:39:00Z</dcterms:modified>
</cp:coreProperties>
</file>